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Arial" w:hAnsi="Arial" w:cs="Arial"/>
          <w:color w:val="auto"/>
          <w:kern w:val="0"/>
          <w:sz w:val="40"/>
          <w:szCs w:val="40"/>
          <w:lang w:val="en-US" w:eastAsia="zh-CN"/>
        </w:rPr>
        <w:t>试剂清单</w:t>
      </w:r>
    </w:p>
    <w:tbl>
      <w:tblPr>
        <w:tblStyle w:val="2"/>
        <w:tblW w:w="8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2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乙型肝炎病毒表面抗原检测试剂盒（胶体金法）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100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人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类免疫缺陷病毒HIV1/2型抗体检测试剂（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乳胶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40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乙肝五项检测卡（胶体金法）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25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幽门螺旋杆菌IgG抗体检测试剂盒(乳胶法)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40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甲型肝炎病毒IgM抗体检测试剂盒（胶体金法）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免疫测定特定蛋白比浊试剂盒（抗链球菌溶血素O测定试剂盒（免疫散射比浊法））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100T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C反应蛋白测定试剂盒（免疫散射比浊法）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200T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尿微量白蛋白测定试剂盒（散射比浊法）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100T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乙型肝炎病毒表面抗原诊断试剂盒（酶联免疫法）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乙型肝炎病毒表面抗体检测试剂盒（酶联免疫法）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乙型肝炎病毒e抗原检测试剂盒（酶联免疫法）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乙型肝炎病毒e抗体检测试剂盒（酶联免疫法）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乙型肝炎病毒核心抗体检测试剂盒（酶联免疫法）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人类免疫缺陷病毒抗体诊断试剂盒（酶联免疫法）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丙型肝炎病毒抗体诊断试剂盒（酶联免疫法）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梅毒螺旋体抗体诊断试剂盒（酶联免疫法）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96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N末端脑钠肽前体检测试剂盒（免疫荧光法）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超敏心肌肌钙蛋白I检测试剂盒（免疫荧光法）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肌红蛋白检测试剂盒（免疫荧光法）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D-二聚体检测试剂盒（免疫荧光法）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降钙素原检测试剂盒（免疫荧光法）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血清淀粉样蛋白A检测试剂盒（免疫荧光法）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白细胞介素-6检测试剂盒（免疫荧光法）</w:t>
            </w:r>
          </w:p>
        </w:tc>
        <w:tc>
          <w:tcPr>
            <w:tcW w:w="2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抗D（IgM+IgG）血型定型试剂（单克隆抗体）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10ml/支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梅毒螺旋体抗体检测试剂盒（胶体金法）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50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\盒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丙型肝炎病毒抗体检测试剂盒（胶体金法）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50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人类免疫缺陷病毒抗体检测试剂盒（胶体金法）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50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\盒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便隐血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FOB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50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\盒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肺炎衣原体IgM抗体检测试剂盒（胶体金法）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25人份/盒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肺炎支原体IgM抗体检测试剂盒（胶体金法）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25人份/盒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ABO血型反定型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用红细胞试剂盒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3*10ml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ABO血型正定型试剂盒（固相法）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eastAsia="zh-CN"/>
              </w:rPr>
              <w:t>人份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  <w:t>\盒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梅毒快速血浆反应素诊断试剂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lang w:val="en-US" w:eastAsia="zh-CN"/>
              </w:rPr>
              <w:t>120人份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电解质分析仪配套试剂（离子选择电极法）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AB定标液 100ml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电解质分析仪配套试剂（离子选择电极法）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A检测液（四项）  500ml/瓶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电解质分析仪配套试剂（离子选择电极法）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B检测液（四项） 500ml/瓶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电解质分析仪配套试剂（离子选择电极法）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乳酸液（R工作液） 500ml/瓶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</w:rPr>
              <w:t>电解质分析仪配套试剂（离子选择电极法）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QC质控液( 100nL，2mL×50/盒)</w:t>
            </w:r>
          </w:p>
        </w:tc>
      </w:tr>
    </w:tbl>
    <w:p/>
    <w:p/>
    <w:p/>
    <w:p/>
    <w:p/>
    <w:p/>
    <w:p/>
    <w:p/>
    <w:tbl>
      <w:tblPr>
        <w:tblStyle w:val="2"/>
        <w:tblW w:w="833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3231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1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Urine系列尿液分析试纸条（干化学法）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Urine-H-11（100条/筒）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*化学试剂助剂*尿液有形成分分析仪试剂包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清洗液I:2L；清洗液II：400mL；缓冲液：400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尿液干化学分析质控物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阳性 4*8ml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尿液分析干化学质控物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1*4ml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清洗液B阀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767.BF-ZX04/DZ7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脂联素测定试剂盒（乳胶增强免疫比浊法）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Rl: 48mlx1;R2:16mlx1</w:t>
            </w:r>
          </w:p>
        </w:tc>
        <w:tc>
          <w:tcPr>
            <w:tcW w:w="8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OWI5OGE5NDY2ODc5ZWZiMjQ2ZmZkZjdjNWY1N2EifQ=="/>
  </w:docVars>
  <w:rsids>
    <w:rsidRoot w:val="00000000"/>
    <w:rsid w:val="3FD93195"/>
    <w:rsid w:val="54C2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2024-09-20T09:21:00Z</dcterms:created>
  <dc:creator>Administrator</dc:creator>
  <cp:lastModifiedBy>姬杨</cp:lastModifiedBy>
  <dcterms:modified xsi:type="dcterms:W3CDTF">2024-09-20T09:41:29Z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FDA468E7662141DFB0E785181057C093_12</vt:lpwstr>
  </property>
</Properties>
</file>